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9C65" w14:textId="77777777" w:rsidR="004A4F88" w:rsidRPr="004A4F88" w:rsidRDefault="00F81882" w:rsidP="004A4F88">
      <w:pPr>
        <w:spacing w:line="240" w:lineRule="auto"/>
        <w:rPr>
          <w:b/>
          <w:sz w:val="48"/>
          <w:szCs w:val="48"/>
        </w:rPr>
      </w:pPr>
      <w:r w:rsidRPr="004A4F88">
        <w:rPr>
          <w:b/>
          <w:sz w:val="48"/>
          <w:szCs w:val="48"/>
        </w:rPr>
        <w:t xml:space="preserve">Gräsklippning på Backa </w:t>
      </w:r>
      <w:r w:rsidR="004A4F88" w:rsidRPr="004A4F88">
        <w:rPr>
          <w:b/>
          <w:sz w:val="48"/>
          <w:szCs w:val="48"/>
        </w:rPr>
        <w:t>–</w:t>
      </w:r>
      <w:r w:rsidRPr="004A4F88">
        <w:rPr>
          <w:b/>
          <w:sz w:val="48"/>
          <w:szCs w:val="48"/>
        </w:rPr>
        <w:t xml:space="preserve"> </w:t>
      </w:r>
    </w:p>
    <w:p w14:paraId="3D9B9D22" w14:textId="77777777" w:rsidR="007F6195" w:rsidRDefault="00F81882" w:rsidP="00F81882">
      <w:pPr>
        <w:spacing w:line="240" w:lineRule="auto"/>
        <w:rPr>
          <w:b/>
          <w:sz w:val="48"/>
          <w:szCs w:val="48"/>
        </w:rPr>
      </w:pPr>
      <w:r w:rsidRPr="004A4F88">
        <w:rPr>
          <w:b/>
          <w:sz w:val="48"/>
          <w:szCs w:val="48"/>
        </w:rPr>
        <w:t xml:space="preserve">vi hjälps åt med klippning </w:t>
      </w:r>
      <w:r w:rsidR="00924EE8">
        <w:rPr>
          <w:b/>
          <w:sz w:val="48"/>
          <w:szCs w:val="48"/>
        </w:rPr>
        <w:t>sommaren 20</w:t>
      </w:r>
      <w:r w:rsidR="007F6195">
        <w:rPr>
          <w:b/>
          <w:sz w:val="48"/>
          <w:szCs w:val="48"/>
        </w:rPr>
        <w:t>20</w:t>
      </w:r>
      <w:r w:rsidRPr="004A4F88">
        <w:rPr>
          <w:b/>
          <w:sz w:val="48"/>
          <w:szCs w:val="48"/>
        </w:rPr>
        <w:t xml:space="preserve">! </w:t>
      </w:r>
    </w:p>
    <w:p w14:paraId="6356B546" w14:textId="19405D6A" w:rsidR="00F81882" w:rsidRPr="004A55A8" w:rsidRDefault="007F6195" w:rsidP="00F81882">
      <w:pPr>
        <w:spacing w:line="240" w:lineRule="auto"/>
        <w:rPr>
          <w:sz w:val="24"/>
          <w:szCs w:val="24"/>
        </w:rPr>
      </w:pPr>
      <w:r w:rsidRPr="004A55A8">
        <w:rPr>
          <w:rFonts w:ascii="Arial" w:hAnsi="Arial" w:cs="Arial"/>
          <w:sz w:val="24"/>
          <w:szCs w:val="24"/>
        </w:rPr>
        <w:t>Efter att Kristian har skött gräsklippningen en tid</w:t>
      </w:r>
      <w:r w:rsidR="00653298" w:rsidRPr="004A55A8">
        <w:rPr>
          <w:rFonts w:ascii="Arial" w:hAnsi="Arial" w:cs="Arial"/>
          <w:sz w:val="24"/>
          <w:szCs w:val="24"/>
        </w:rPr>
        <w:t xml:space="preserve"> </w:t>
      </w:r>
      <w:r w:rsidRPr="004A55A8">
        <w:rPr>
          <w:rFonts w:ascii="Arial" w:hAnsi="Arial" w:cs="Arial"/>
          <w:sz w:val="24"/>
          <w:szCs w:val="24"/>
        </w:rPr>
        <w:t xml:space="preserve">är det åter dags att börja </w:t>
      </w:r>
      <w:r w:rsidR="00653298" w:rsidRPr="004A55A8">
        <w:rPr>
          <w:rFonts w:ascii="Arial" w:hAnsi="Arial" w:cs="Arial"/>
          <w:sz w:val="24"/>
          <w:szCs w:val="24"/>
        </w:rPr>
        <w:t>hjälp</w:t>
      </w:r>
      <w:r w:rsidRPr="004A55A8">
        <w:rPr>
          <w:rFonts w:ascii="Arial" w:hAnsi="Arial" w:cs="Arial"/>
          <w:sz w:val="24"/>
          <w:szCs w:val="24"/>
        </w:rPr>
        <w:t>a</w:t>
      </w:r>
      <w:r w:rsidR="00653298" w:rsidRPr="004A55A8">
        <w:rPr>
          <w:rFonts w:ascii="Arial" w:hAnsi="Arial" w:cs="Arial"/>
          <w:sz w:val="24"/>
          <w:szCs w:val="24"/>
        </w:rPr>
        <w:t>s åt med gräsklippningen på Backa enligt ett särskilt schema. Det är viktigt för vår fina klubblokal</w:t>
      </w:r>
      <w:r w:rsidR="00F81882" w:rsidRPr="004A55A8">
        <w:rPr>
          <w:rFonts w:ascii="Arial" w:hAnsi="Arial" w:cs="Arial"/>
          <w:sz w:val="24"/>
          <w:szCs w:val="24"/>
        </w:rPr>
        <w:t xml:space="preserve"> Backa att också omgivningen ser fräsch och välansad ut. </w:t>
      </w:r>
    </w:p>
    <w:p w14:paraId="65F60F8B" w14:textId="77777777" w:rsidR="00F21787" w:rsidRDefault="00F21787" w:rsidP="00F8188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81882" w:rsidRPr="004A55A8">
        <w:rPr>
          <w:rFonts w:ascii="Arial" w:hAnsi="Arial" w:cs="Arial"/>
          <w:sz w:val="24"/>
          <w:szCs w:val="24"/>
        </w:rPr>
        <w:t>räsklippningen behöver utföras en gång/vecka</w:t>
      </w:r>
      <w:r w:rsidR="00653298" w:rsidRPr="004A55A8">
        <w:rPr>
          <w:rFonts w:ascii="Arial" w:hAnsi="Arial" w:cs="Arial"/>
          <w:sz w:val="24"/>
          <w:szCs w:val="24"/>
        </w:rPr>
        <w:t xml:space="preserve"> sommar</w:t>
      </w:r>
      <w:r w:rsidR="007F6195" w:rsidRPr="004A55A8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och vi tar varsin gång.</w:t>
      </w:r>
    </w:p>
    <w:p w14:paraId="76CCD4A4" w14:textId="77777777" w:rsidR="00F21787" w:rsidRDefault="00F81882" w:rsidP="00F21787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1787">
        <w:rPr>
          <w:rFonts w:ascii="Arial" w:hAnsi="Arial" w:cs="Arial"/>
          <w:sz w:val="24"/>
          <w:szCs w:val="24"/>
        </w:rPr>
        <w:t xml:space="preserve">Gräsklipparen </w:t>
      </w:r>
      <w:r w:rsidR="002840B0" w:rsidRPr="00F21787">
        <w:rPr>
          <w:rFonts w:ascii="Arial" w:hAnsi="Arial" w:cs="Arial"/>
          <w:sz w:val="24"/>
          <w:szCs w:val="24"/>
        </w:rPr>
        <w:t>är</w:t>
      </w:r>
      <w:r w:rsidRPr="00F21787">
        <w:rPr>
          <w:rFonts w:ascii="Arial" w:hAnsi="Arial" w:cs="Arial"/>
          <w:sz w:val="24"/>
          <w:szCs w:val="24"/>
        </w:rPr>
        <w:t xml:space="preserve"> inlåst i garaget. </w:t>
      </w:r>
    </w:p>
    <w:p w14:paraId="342545FF" w14:textId="77777777" w:rsidR="00F21787" w:rsidRDefault="00F81882" w:rsidP="00F21787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1787">
        <w:rPr>
          <w:rFonts w:ascii="Arial" w:hAnsi="Arial" w:cs="Arial"/>
          <w:sz w:val="24"/>
          <w:szCs w:val="24"/>
        </w:rPr>
        <w:t xml:space="preserve">Bränsle står i dunk bredvid klipparen. </w:t>
      </w:r>
    </w:p>
    <w:p w14:paraId="7CE1E94C" w14:textId="77777777" w:rsidR="00F21787" w:rsidRDefault="00F81882" w:rsidP="00F21787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1787">
        <w:rPr>
          <w:rFonts w:ascii="Arial" w:hAnsi="Arial" w:cs="Arial"/>
          <w:sz w:val="24"/>
          <w:szCs w:val="24"/>
        </w:rPr>
        <w:t xml:space="preserve">Nyckel till garaget finns i </w:t>
      </w:r>
      <w:r w:rsidR="00AE461B" w:rsidRPr="00F21787">
        <w:rPr>
          <w:rFonts w:ascii="Arial" w:hAnsi="Arial" w:cs="Arial"/>
          <w:sz w:val="24"/>
          <w:szCs w:val="24"/>
        </w:rPr>
        <w:t>nyckelskåpet</w:t>
      </w:r>
      <w:r w:rsidRPr="00F21787">
        <w:rPr>
          <w:rFonts w:ascii="Arial" w:hAnsi="Arial" w:cs="Arial"/>
          <w:sz w:val="24"/>
          <w:szCs w:val="24"/>
        </w:rPr>
        <w:t xml:space="preserve"> i köket. </w:t>
      </w:r>
    </w:p>
    <w:p w14:paraId="3DD4541B" w14:textId="77777777" w:rsidR="00F21787" w:rsidRDefault="00F81882" w:rsidP="00F21787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1787">
        <w:rPr>
          <w:rFonts w:ascii="Arial" w:hAnsi="Arial" w:cs="Arial"/>
          <w:sz w:val="24"/>
          <w:szCs w:val="24"/>
        </w:rPr>
        <w:t xml:space="preserve">Nyckel till Backa </w:t>
      </w:r>
      <w:r w:rsidR="00AE461B" w:rsidRPr="00F21787">
        <w:rPr>
          <w:rFonts w:ascii="Arial" w:hAnsi="Arial" w:cs="Arial"/>
          <w:sz w:val="24"/>
          <w:szCs w:val="24"/>
        </w:rPr>
        <w:t xml:space="preserve">finns </w:t>
      </w:r>
      <w:r w:rsidRPr="00F21787">
        <w:rPr>
          <w:rFonts w:ascii="Arial" w:hAnsi="Arial" w:cs="Arial"/>
          <w:sz w:val="24"/>
          <w:szCs w:val="24"/>
        </w:rPr>
        <w:t>hos</w:t>
      </w:r>
      <w:r w:rsidR="00AE461B" w:rsidRPr="00F21787">
        <w:rPr>
          <w:rFonts w:ascii="Arial" w:hAnsi="Arial" w:cs="Arial"/>
          <w:sz w:val="24"/>
          <w:szCs w:val="24"/>
        </w:rPr>
        <w:t xml:space="preserve"> Leif </w:t>
      </w:r>
      <w:proofErr w:type="spellStart"/>
      <w:r w:rsidR="00AE461B" w:rsidRPr="00F21787">
        <w:rPr>
          <w:rFonts w:ascii="Arial" w:hAnsi="Arial" w:cs="Arial"/>
          <w:sz w:val="24"/>
          <w:szCs w:val="24"/>
        </w:rPr>
        <w:t>Bylars</w:t>
      </w:r>
      <w:proofErr w:type="spellEnd"/>
      <w:r w:rsidR="007F6195" w:rsidRPr="00F21787">
        <w:rPr>
          <w:rFonts w:ascii="Arial" w:hAnsi="Arial" w:cs="Arial"/>
          <w:sz w:val="24"/>
          <w:szCs w:val="24"/>
        </w:rPr>
        <w:t xml:space="preserve">, Rauli </w:t>
      </w:r>
      <w:proofErr w:type="spellStart"/>
      <w:r w:rsidR="007F6195" w:rsidRPr="00F21787">
        <w:rPr>
          <w:rFonts w:ascii="Arial" w:hAnsi="Arial" w:cs="Arial"/>
          <w:sz w:val="24"/>
          <w:szCs w:val="24"/>
        </w:rPr>
        <w:t>Petäjämaa</w:t>
      </w:r>
      <w:proofErr w:type="spellEnd"/>
      <w:r w:rsidRPr="00F21787">
        <w:rPr>
          <w:rFonts w:ascii="Arial" w:hAnsi="Arial" w:cs="Arial"/>
          <w:sz w:val="24"/>
          <w:szCs w:val="24"/>
        </w:rPr>
        <w:t xml:space="preserve"> </w:t>
      </w:r>
      <w:r w:rsidR="007F6195" w:rsidRPr="00F21787">
        <w:rPr>
          <w:rFonts w:ascii="Arial" w:hAnsi="Arial" w:cs="Arial"/>
          <w:sz w:val="24"/>
          <w:szCs w:val="24"/>
        </w:rPr>
        <w:t>och</w:t>
      </w:r>
      <w:r w:rsidRPr="00F21787">
        <w:rPr>
          <w:rFonts w:ascii="Arial" w:hAnsi="Arial" w:cs="Arial"/>
          <w:sz w:val="24"/>
          <w:szCs w:val="24"/>
        </w:rPr>
        <w:t xml:space="preserve"> Engmans. </w:t>
      </w:r>
    </w:p>
    <w:p w14:paraId="7189ECF2" w14:textId="77777777" w:rsidR="00F21787" w:rsidRDefault="009668BB" w:rsidP="00F81882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1787">
        <w:rPr>
          <w:rFonts w:ascii="Arial" w:hAnsi="Arial" w:cs="Arial"/>
          <w:sz w:val="24"/>
          <w:szCs w:val="24"/>
        </w:rPr>
        <w:t>När du klippt så ring till den som står i tur nästa vecka och påminn om att det är hans/hennes tur att klippa.</w:t>
      </w:r>
      <w:r w:rsidR="004A55A8" w:rsidRPr="00F21787">
        <w:rPr>
          <w:rFonts w:ascii="Arial" w:hAnsi="Arial" w:cs="Arial"/>
          <w:sz w:val="24"/>
          <w:szCs w:val="24"/>
        </w:rPr>
        <w:t xml:space="preserve"> </w:t>
      </w:r>
    </w:p>
    <w:p w14:paraId="544B420C" w14:textId="75FF6A6F" w:rsidR="00F21787" w:rsidRPr="00F21787" w:rsidRDefault="00F81882" w:rsidP="00F81882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1787">
        <w:rPr>
          <w:rFonts w:ascii="Arial" w:hAnsi="Arial" w:cs="Arial"/>
        </w:rPr>
        <w:t>Kör varsamt, gör rent klipparen sedan du klippt färdigt.</w:t>
      </w:r>
      <w:r w:rsidR="002A16E6" w:rsidRPr="00F21787">
        <w:rPr>
          <w:rFonts w:ascii="Arial" w:hAnsi="Arial" w:cs="Arial"/>
        </w:rPr>
        <w:t xml:space="preserve"> </w:t>
      </w:r>
    </w:p>
    <w:p w14:paraId="2624F328" w14:textId="26031F8E" w:rsidR="00F21787" w:rsidRPr="00F21787" w:rsidRDefault="00F21787" w:rsidP="00F21787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1787">
        <w:rPr>
          <w:rFonts w:ascii="Arial" w:hAnsi="Arial" w:cs="Arial"/>
          <w:sz w:val="24"/>
          <w:szCs w:val="24"/>
        </w:rPr>
        <w:t xml:space="preserve">Kolla att det finns bränsle till nästa klippning, </w:t>
      </w:r>
      <w:r>
        <w:rPr>
          <w:rFonts w:ascii="Arial" w:hAnsi="Arial" w:cs="Arial"/>
          <w:sz w:val="24"/>
          <w:szCs w:val="24"/>
        </w:rPr>
        <w:t xml:space="preserve">om påfyllning behövs, </w:t>
      </w:r>
      <w:r w:rsidRPr="00F21787">
        <w:rPr>
          <w:rFonts w:ascii="Arial" w:hAnsi="Arial" w:cs="Arial"/>
          <w:sz w:val="24"/>
          <w:szCs w:val="24"/>
        </w:rPr>
        <w:t>varsko Per-Åke Bladh (070-582 84 75).</w:t>
      </w:r>
    </w:p>
    <w:p w14:paraId="62A319E3" w14:textId="77777777" w:rsidR="00F21787" w:rsidRPr="00F21787" w:rsidRDefault="00F21787" w:rsidP="00F21787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14:paraId="1A09689F" w14:textId="77777777" w:rsidR="00F21787" w:rsidRPr="00F21787" w:rsidRDefault="002A16E6" w:rsidP="00F81882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1787">
        <w:rPr>
          <w:rFonts w:ascii="Arial" w:hAnsi="Arial" w:cs="Arial"/>
        </w:rPr>
        <w:t xml:space="preserve">Rapportera </w:t>
      </w:r>
      <w:proofErr w:type="spellStart"/>
      <w:r w:rsidRPr="00F21787">
        <w:rPr>
          <w:rFonts w:ascii="Arial" w:hAnsi="Arial" w:cs="Arial"/>
        </w:rPr>
        <w:t>ev</w:t>
      </w:r>
      <w:proofErr w:type="spellEnd"/>
      <w:r w:rsidRPr="00F21787">
        <w:rPr>
          <w:rFonts w:ascii="Arial" w:hAnsi="Arial" w:cs="Arial"/>
        </w:rPr>
        <w:t xml:space="preserve"> fel på klipparen</w:t>
      </w:r>
      <w:r w:rsidR="007F6195" w:rsidRPr="00F21787">
        <w:rPr>
          <w:rFonts w:ascii="Arial" w:hAnsi="Arial" w:cs="Arial"/>
        </w:rPr>
        <w:t xml:space="preserve"> (Anders Svahn, 070-209 16 45)</w:t>
      </w:r>
      <w:r w:rsidRPr="00F21787">
        <w:rPr>
          <w:rFonts w:ascii="Arial" w:hAnsi="Arial" w:cs="Arial"/>
        </w:rPr>
        <w:t xml:space="preserve">. </w:t>
      </w:r>
    </w:p>
    <w:p w14:paraId="7913CB02" w14:textId="6631A810" w:rsidR="00924EE8" w:rsidRPr="00F21787" w:rsidRDefault="00F81882" w:rsidP="00F81882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1787">
        <w:rPr>
          <w:rFonts w:ascii="Arial" w:hAnsi="Arial" w:cs="Arial"/>
        </w:rPr>
        <w:t>Byt veckor med varandra vid behov.</w:t>
      </w:r>
      <w:r w:rsidR="00AE461B" w:rsidRPr="00F21787">
        <w:rPr>
          <w:rFonts w:ascii="Arial" w:hAnsi="Arial" w:cs="Arial"/>
        </w:rPr>
        <w:t xml:space="preserve"> Anteckna redan nu vilken vecka som är ditt/ert ansvar.  Stort tack på förhand!!</w:t>
      </w:r>
    </w:p>
    <w:p w14:paraId="076009AF" w14:textId="3B2A2ACE" w:rsidR="006B0347" w:rsidRPr="007F6195" w:rsidRDefault="004A55A8" w:rsidP="004A55A8">
      <w:pPr>
        <w:pStyle w:val="Normalwebb"/>
        <w:tabs>
          <w:tab w:val="left" w:pos="1134"/>
          <w:tab w:val="left" w:pos="2630"/>
        </w:tabs>
        <w:rPr>
          <w:sz w:val="28"/>
          <w:szCs w:val="28"/>
        </w:rPr>
      </w:pPr>
      <w:r>
        <w:rPr>
          <w:sz w:val="28"/>
          <w:szCs w:val="28"/>
        </w:rPr>
        <w:t>MAJ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br/>
      </w:r>
      <w:proofErr w:type="gramStart"/>
      <w:r w:rsidR="007F6195">
        <w:rPr>
          <w:sz w:val="28"/>
          <w:szCs w:val="28"/>
        </w:rPr>
        <w:t>18-24</w:t>
      </w:r>
      <w:proofErr w:type="gramEnd"/>
      <w:r w:rsidR="00924EE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24EE8">
        <w:rPr>
          <w:sz w:val="28"/>
          <w:szCs w:val="28"/>
        </w:rPr>
        <w:t>Per Åke Bladh</w:t>
      </w:r>
      <w:r w:rsidR="00924EE8">
        <w:rPr>
          <w:rFonts w:ascii="Arial" w:hAnsi="Arial" w:cs="Arial"/>
          <w:sz w:val="30"/>
          <w:szCs w:val="30"/>
        </w:rPr>
        <w:t xml:space="preserve">                                                                                     </w:t>
      </w:r>
      <w:r w:rsidR="00924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25-</w:t>
      </w:r>
      <w:r w:rsidR="007F6195">
        <w:rPr>
          <w:sz w:val="28"/>
          <w:szCs w:val="28"/>
        </w:rPr>
        <w:t xml:space="preserve">31 </w:t>
      </w:r>
      <w:r>
        <w:rPr>
          <w:sz w:val="28"/>
          <w:szCs w:val="28"/>
        </w:rPr>
        <w:tab/>
      </w:r>
      <w:r w:rsidR="007F6195">
        <w:rPr>
          <w:sz w:val="28"/>
          <w:szCs w:val="28"/>
        </w:rPr>
        <w:t>Christer Engmans</w:t>
      </w:r>
    </w:p>
    <w:p w14:paraId="0A603F17" w14:textId="77777777" w:rsidR="00FE1DD4" w:rsidRDefault="006B0347" w:rsidP="00F81882">
      <w:pPr>
        <w:pStyle w:val="Normalwebb"/>
        <w:rPr>
          <w:sz w:val="28"/>
          <w:szCs w:val="28"/>
        </w:rPr>
      </w:pPr>
      <w:r>
        <w:rPr>
          <w:sz w:val="28"/>
          <w:szCs w:val="28"/>
        </w:rPr>
        <w:t>JUN</w:t>
      </w:r>
      <w:r w:rsidR="00924EE8">
        <w:rPr>
          <w:sz w:val="28"/>
          <w:szCs w:val="28"/>
        </w:rPr>
        <w:t>I</w:t>
      </w:r>
      <w:r w:rsidR="00924EE8">
        <w:rPr>
          <w:sz w:val="28"/>
          <w:szCs w:val="28"/>
        </w:rPr>
        <w:tab/>
      </w:r>
      <w:r w:rsidR="00924EE8">
        <w:rPr>
          <w:sz w:val="28"/>
          <w:szCs w:val="28"/>
        </w:rPr>
        <w:tab/>
      </w:r>
      <w:r w:rsidR="00924EE8">
        <w:rPr>
          <w:sz w:val="28"/>
          <w:szCs w:val="28"/>
        </w:rPr>
        <w:tab/>
      </w:r>
      <w:r w:rsidR="00FE1DD4"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041"/>
        <w:gridCol w:w="935"/>
        <w:gridCol w:w="2041"/>
      </w:tblGrid>
      <w:tr w:rsidR="00122376" w14:paraId="5745D463" w14:textId="77777777" w:rsidTr="00122376">
        <w:tc>
          <w:tcPr>
            <w:tcW w:w="1101" w:type="dxa"/>
          </w:tcPr>
          <w:p w14:paraId="39773087" w14:textId="3B9ADA20" w:rsidR="00122376" w:rsidRDefault="00122376" w:rsidP="00F81882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1-7</w:t>
            </w:r>
            <w:proofErr w:type="gramEnd"/>
          </w:p>
        </w:tc>
        <w:tc>
          <w:tcPr>
            <w:tcW w:w="2041" w:type="dxa"/>
          </w:tcPr>
          <w:p w14:paraId="2C8D6CC2" w14:textId="2E1AA134" w:rsidR="00122376" w:rsidRDefault="00122376" w:rsidP="00F81882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 Thorsell</w:t>
            </w:r>
          </w:p>
        </w:tc>
        <w:tc>
          <w:tcPr>
            <w:tcW w:w="935" w:type="dxa"/>
          </w:tcPr>
          <w:p w14:paraId="48920D6B" w14:textId="52440AEB" w:rsidR="00122376" w:rsidRDefault="00122376" w:rsidP="00F81882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15-21</w:t>
            </w:r>
            <w:proofErr w:type="gramEnd"/>
          </w:p>
        </w:tc>
        <w:tc>
          <w:tcPr>
            <w:tcW w:w="2041" w:type="dxa"/>
          </w:tcPr>
          <w:p w14:paraId="26198B87" w14:textId="14DAD3DE" w:rsidR="00122376" w:rsidRDefault="00122376" w:rsidP="00F81882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Forsgren</w:t>
            </w:r>
          </w:p>
        </w:tc>
      </w:tr>
      <w:tr w:rsidR="00122376" w14:paraId="1D6B5D8F" w14:textId="77777777" w:rsidTr="00122376">
        <w:tc>
          <w:tcPr>
            <w:tcW w:w="1101" w:type="dxa"/>
          </w:tcPr>
          <w:p w14:paraId="2CF1CA5C" w14:textId="220676B5" w:rsidR="00122376" w:rsidRDefault="00122376" w:rsidP="00F81882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8-14</w:t>
            </w:r>
            <w:proofErr w:type="gramEnd"/>
          </w:p>
        </w:tc>
        <w:tc>
          <w:tcPr>
            <w:tcW w:w="2041" w:type="dxa"/>
          </w:tcPr>
          <w:p w14:paraId="52ECF094" w14:textId="7573DBA6" w:rsidR="00122376" w:rsidRDefault="00122376" w:rsidP="00F81882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Henrik Trolin      </w:t>
            </w:r>
          </w:p>
        </w:tc>
        <w:tc>
          <w:tcPr>
            <w:tcW w:w="935" w:type="dxa"/>
          </w:tcPr>
          <w:p w14:paraId="66D650B4" w14:textId="4E588105" w:rsidR="00122376" w:rsidRDefault="00122376" w:rsidP="00F81882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22-28</w:t>
            </w:r>
            <w:proofErr w:type="gramEnd"/>
          </w:p>
        </w:tc>
        <w:tc>
          <w:tcPr>
            <w:tcW w:w="2041" w:type="dxa"/>
          </w:tcPr>
          <w:p w14:paraId="46E2FBA8" w14:textId="018E1100" w:rsidR="00122376" w:rsidRDefault="00122376" w:rsidP="00F81882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Lasse Eklund</w:t>
            </w:r>
          </w:p>
        </w:tc>
      </w:tr>
    </w:tbl>
    <w:p w14:paraId="0CDE6B0F" w14:textId="77777777" w:rsidR="00FE1DD4" w:rsidRDefault="006B0347" w:rsidP="005F4A57">
      <w:pPr>
        <w:pStyle w:val="Normalwebb"/>
        <w:rPr>
          <w:sz w:val="28"/>
          <w:szCs w:val="28"/>
        </w:rPr>
      </w:pPr>
      <w:r>
        <w:rPr>
          <w:sz w:val="28"/>
          <w:szCs w:val="28"/>
        </w:rPr>
        <w:t xml:space="preserve">JULI                                                                                                                                       </w:t>
      </w:r>
    </w:p>
    <w:tbl>
      <w:tblPr>
        <w:tblStyle w:val="Tabellrutnt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2268"/>
      </w:tblGrid>
      <w:tr w:rsidR="00122376" w14:paraId="3BE20047" w14:textId="77777777" w:rsidTr="00122376">
        <w:tc>
          <w:tcPr>
            <w:tcW w:w="1101" w:type="dxa"/>
          </w:tcPr>
          <w:p w14:paraId="4036B7B5" w14:textId="3274976C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</w:t>
            </w:r>
            <w:proofErr w:type="gramStart"/>
            <w:r>
              <w:rPr>
                <w:sz w:val="28"/>
                <w:szCs w:val="28"/>
              </w:rPr>
              <w:t>6-5</w:t>
            </w:r>
            <w:proofErr w:type="gramEnd"/>
          </w:p>
        </w:tc>
        <w:tc>
          <w:tcPr>
            <w:tcW w:w="2409" w:type="dxa"/>
          </w:tcPr>
          <w:p w14:paraId="0E327652" w14:textId="309B2F95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Pettersson</w:t>
            </w:r>
          </w:p>
        </w:tc>
        <w:tc>
          <w:tcPr>
            <w:tcW w:w="1134" w:type="dxa"/>
          </w:tcPr>
          <w:p w14:paraId="40F1D9EB" w14:textId="7676351E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13-19</w:t>
            </w:r>
            <w:proofErr w:type="gramEnd"/>
          </w:p>
        </w:tc>
        <w:tc>
          <w:tcPr>
            <w:tcW w:w="2268" w:type="dxa"/>
          </w:tcPr>
          <w:p w14:paraId="1941D3B5" w14:textId="15EAB7B1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Kristian </w:t>
            </w:r>
            <w:proofErr w:type="spellStart"/>
            <w:r>
              <w:rPr>
                <w:sz w:val="28"/>
                <w:szCs w:val="28"/>
              </w:rPr>
              <w:t>Karimi</w:t>
            </w:r>
            <w:proofErr w:type="spellEnd"/>
          </w:p>
        </w:tc>
      </w:tr>
      <w:tr w:rsidR="00122376" w14:paraId="42D50CEE" w14:textId="77777777" w:rsidTr="00122376">
        <w:tc>
          <w:tcPr>
            <w:tcW w:w="1101" w:type="dxa"/>
          </w:tcPr>
          <w:p w14:paraId="4EDA4763" w14:textId="77777777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6-12</w:t>
            </w:r>
            <w:proofErr w:type="gramEnd"/>
          </w:p>
        </w:tc>
        <w:tc>
          <w:tcPr>
            <w:tcW w:w="2409" w:type="dxa"/>
          </w:tcPr>
          <w:p w14:paraId="26F173EA" w14:textId="77777777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</w:t>
            </w:r>
            <w:proofErr w:type="spellEnd"/>
            <w:r>
              <w:rPr>
                <w:sz w:val="28"/>
                <w:szCs w:val="28"/>
              </w:rPr>
              <w:t xml:space="preserve"> Häggblom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134" w:type="dxa"/>
          </w:tcPr>
          <w:p w14:paraId="17F88E69" w14:textId="77777777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20-26</w:t>
            </w:r>
            <w:proofErr w:type="gramEnd"/>
          </w:p>
        </w:tc>
        <w:tc>
          <w:tcPr>
            <w:tcW w:w="2268" w:type="dxa"/>
          </w:tcPr>
          <w:p w14:paraId="357C00AD" w14:textId="77777777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 Svahn</w:t>
            </w:r>
          </w:p>
        </w:tc>
      </w:tr>
      <w:tr w:rsidR="00122376" w14:paraId="7BE4240F" w14:textId="77777777" w:rsidTr="00122376">
        <w:tc>
          <w:tcPr>
            <w:tcW w:w="1101" w:type="dxa"/>
          </w:tcPr>
          <w:p w14:paraId="68318892" w14:textId="025DE267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F512EA4" w14:textId="110EA1CA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772F1A" w14:textId="1E6AAF35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27-2</w:t>
            </w:r>
            <w:proofErr w:type="gramEnd"/>
            <w:r>
              <w:rPr>
                <w:sz w:val="28"/>
                <w:szCs w:val="28"/>
              </w:rPr>
              <w:t>/8</w:t>
            </w:r>
          </w:p>
        </w:tc>
        <w:tc>
          <w:tcPr>
            <w:tcW w:w="2268" w:type="dxa"/>
          </w:tcPr>
          <w:p w14:paraId="0F56FD5F" w14:textId="1C15599E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Emil </w:t>
            </w:r>
            <w:proofErr w:type="spellStart"/>
            <w:r>
              <w:rPr>
                <w:sz w:val="28"/>
                <w:szCs w:val="28"/>
              </w:rPr>
              <w:t>Rankka</w:t>
            </w:r>
            <w:proofErr w:type="spellEnd"/>
          </w:p>
        </w:tc>
      </w:tr>
    </w:tbl>
    <w:p w14:paraId="4E72C884" w14:textId="77777777" w:rsidR="004A5EC0" w:rsidRPr="004E6063" w:rsidRDefault="00F81882" w:rsidP="00F81882">
      <w:pPr>
        <w:pStyle w:val="Normalwebb"/>
        <w:rPr>
          <w:sz w:val="28"/>
          <w:szCs w:val="28"/>
          <w:lang w:val="en-US"/>
        </w:rPr>
      </w:pPr>
      <w:r w:rsidRPr="004E6063">
        <w:rPr>
          <w:sz w:val="28"/>
          <w:szCs w:val="28"/>
          <w:lang w:val="en-US"/>
        </w:rPr>
        <w:t>AUGUSTI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993"/>
        <w:gridCol w:w="2041"/>
      </w:tblGrid>
      <w:tr w:rsidR="00122376" w14:paraId="54000A67" w14:textId="77777777" w:rsidTr="00122376">
        <w:tc>
          <w:tcPr>
            <w:tcW w:w="959" w:type="dxa"/>
          </w:tcPr>
          <w:p w14:paraId="540E0A8F" w14:textId="56752E87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3-9</w:t>
            </w:r>
            <w:proofErr w:type="gramEnd"/>
          </w:p>
        </w:tc>
        <w:tc>
          <w:tcPr>
            <w:tcW w:w="2551" w:type="dxa"/>
          </w:tcPr>
          <w:p w14:paraId="39B8055D" w14:textId="298A9120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Annika Staaf</w:t>
            </w:r>
          </w:p>
        </w:tc>
        <w:tc>
          <w:tcPr>
            <w:tcW w:w="993" w:type="dxa"/>
          </w:tcPr>
          <w:p w14:paraId="63B28C76" w14:textId="5226ED38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17-23</w:t>
            </w:r>
            <w:proofErr w:type="gramEnd"/>
          </w:p>
        </w:tc>
        <w:tc>
          <w:tcPr>
            <w:tcW w:w="2041" w:type="dxa"/>
          </w:tcPr>
          <w:p w14:paraId="53C3763D" w14:textId="685BC380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 Nyman</w:t>
            </w:r>
          </w:p>
        </w:tc>
      </w:tr>
      <w:tr w:rsidR="00122376" w14:paraId="2BBFBED2" w14:textId="77777777" w:rsidTr="00122376">
        <w:tc>
          <w:tcPr>
            <w:tcW w:w="959" w:type="dxa"/>
          </w:tcPr>
          <w:p w14:paraId="209BEA96" w14:textId="561F6FBD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10-16</w:t>
            </w:r>
            <w:proofErr w:type="gramEnd"/>
          </w:p>
        </w:tc>
        <w:tc>
          <w:tcPr>
            <w:tcW w:w="2551" w:type="dxa"/>
          </w:tcPr>
          <w:p w14:paraId="188335D1" w14:textId="6A569334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 w:rsidRPr="004E6063">
              <w:rPr>
                <w:sz w:val="28"/>
                <w:szCs w:val="28"/>
                <w:lang w:val="en-US"/>
              </w:rPr>
              <w:t xml:space="preserve">Lars </w:t>
            </w:r>
            <w:proofErr w:type="spellStart"/>
            <w:r w:rsidRPr="004E6063">
              <w:rPr>
                <w:sz w:val="28"/>
                <w:szCs w:val="28"/>
                <w:lang w:val="en-US"/>
              </w:rPr>
              <w:t>Åke</w:t>
            </w:r>
            <w:proofErr w:type="spellEnd"/>
            <w:r w:rsidRPr="004E60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6063">
              <w:rPr>
                <w:sz w:val="28"/>
                <w:szCs w:val="28"/>
                <w:lang w:val="en-US"/>
              </w:rPr>
              <w:t>Svensson</w:t>
            </w:r>
            <w:proofErr w:type="spellEnd"/>
            <w:r w:rsidRPr="004E6063">
              <w:rPr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993" w:type="dxa"/>
          </w:tcPr>
          <w:p w14:paraId="7CB444AD" w14:textId="29B2077B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24-30</w:t>
            </w:r>
            <w:proofErr w:type="gramEnd"/>
          </w:p>
        </w:tc>
        <w:tc>
          <w:tcPr>
            <w:tcW w:w="2041" w:type="dxa"/>
          </w:tcPr>
          <w:p w14:paraId="2ABB9211" w14:textId="4C4423CF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Leif </w:t>
            </w:r>
            <w:proofErr w:type="spellStart"/>
            <w:r>
              <w:rPr>
                <w:sz w:val="28"/>
                <w:szCs w:val="28"/>
              </w:rPr>
              <w:t>Bylars</w:t>
            </w:r>
            <w:proofErr w:type="spellEnd"/>
          </w:p>
        </w:tc>
      </w:tr>
    </w:tbl>
    <w:p w14:paraId="5CBE1664" w14:textId="77777777" w:rsidR="00F81882" w:rsidRPr="004E6063" w:rsidRDefault="00F81882" w:rsidP="00F81882">
      <w:pPr>
        <w:pStyle w:val="Normalwebb"/>
        <w:rPr>
          <w:sz w:val="28"/>
          <w:szCs w:val="28"/>
          <w:lang w:val="en-US"/>
        </w:rPr>
      </w:pPr>
      <w:r w:rsidRPr="004E6063">
        <w:rPr>
          <w:sz w:val="28"/>
          <w:szCs w:val="28"/>
          <w:lang w:val="en-US"/>
        </w:rPr>
        <w:t>SEPTEMBER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992"/>
        <w:gridCol w:w="2410"/>
      </w:tblGrid>
      <w:tr w:rsidR="00122376" w14:paraId="3AAD4578" w14:textId="77777777" w:rsidTr="004A55A8">
        <w:tc>
          <w:tcPr>
            <w:tcW w:w="959" w:type="dxa"/>
          </w:tcPr>
          <w:p w14:paraId="2D665868" w14:textId="161CB909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</w:t>
            </w:r>
            <w:proofErr w:type="gramStart"/>
            <w:r>
              <w:rPr>
                <w:sz w:val="28"/>
                <w:szCs w:val="28"/>
              </w:rPr>
              <w:t>8-6</w:t>
            </w:r>
            <w:proofErr w:type="gramEnd"/>
          </w:p>
        </w:tc>
        <w:tc>
          <w:tcPr>
            <w:tcW w:w="2268" w:type="dxa"/>
          </w:tcPr>
          <w:p w14:paraId="4A5A5BA2" w14:textId="26779097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 w:rsidRPr="001F3DDB">
              <w:rPr>
                <w:sz w:val="28"/>
                <w:szCs w:val="28"/>
                <w:lang w:val="en-US"/>
              </w:rPr>
              <w:t xml:space="preserve">Anki </w:t>
            </w:r>
            <w:proofErr w:type="spellStart"/>
            <w:r w:rsidRPr="001F3DDB">
              <w:rPr>
                <w:sz w:val="28"/>
                <w:szCs w:val="28"/>
                <w:lang w:val="en-US"/>
              </w:rPr>
              <w:t>Teike</w:t>
            </w:r>
            <w:proofErr w:type="spellEnd"/>
          </w:p>
        </w:tc>
        <w:tc>
          <w:tcPr>
            <w:tcW w:w="992" w:type="dxa"/>
          </w:tcPr>
          <w:p w14:paraId="077A2521" w14:textId="47C50112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14-20</w:t>
            </w:r>
            <w:proofErr w:type="gramEnd"/>
          </w:p>
        </w:tc>
        <w:tc>
          <w:tcPr>
            <w:tcW w:w="2410" w:type="dxa"/>
          </w:tcPr>
          <w:p w14:paraId="73EF1D34" w14:textId="6A851CB4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 Trolin</w:t>
            </w:r>
          </w:p>
        </w:tc>
      </w:tr>
      <w:tr w:rsidR="00122376" w14:paraId="5B641711" w14:textId="77777777" w:rsidTr="004A55A8">
        <w:tc>
          <w:tcPr>
            <w:tcW w:w="959" w:type="dxa"/>
          </w:tcPr>
          <w:p w14:paraId="244ED62D" w14:textId="22B3B462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7-13</w:t>
            </w:r>
            <w:proofErr w:type="gramEnd"/>
          </w:p>
        </w:tc>
        <w:tc>
          <w:tcPr>
            <w:tcW w:w="2268" w:type="dxa"/>
          </w:tcPr>
          <w:p w14:paraId="7F7B3E0E" w14:textId="17ACA6FE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Fam. Lindberg </w:t>
            </w:r>
            <w:r w:rsidRPr="004E6063">
              <w:rPr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992" w:type="dxa"/>
          </w:tcPr>
          <w:p w14:paraId="3608AAC1" w14:textId="1006A604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21-27</w:t>
            </w:r>
            <w:proofErr w:type="gramEnd"/>
          </w:p>
        </w:tc>
        <w:tc>
          <w:tcPr>
            <w:tcW w:w="2410" w:type="dxa"/>
          </w:tcPr>
          <w:p w14:paraId="058B77C6" w14:textId="466C037B" w:rsidR="00122376" w:rsidRDefault="00122376" w:rsidP="00703151">
            <w:pPr>
              <w:pStyle w:val="Normalweb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Karin Gustavsson</w:t>
            </w:r>
          </w:p>
        </w:tc>
      </w:tr>
    </w:tbl>
    <w:p w14:paraId="276E676D" w14:textId="77777777" w:rsidR="004A4F88" w:rsidRPr="00FE1DD4" w:rsidRDefault="004A4F88" w:rsidP="00F81882">
      <w:pPr>
        <w:pStyle w:val="Normalwebb"/>
        <w:rPr>
          <w:sz w:val="28"/>
          <w:szCs w:val="28"/>
          <w:lang w:val="en-US"/>
        </w:rPr>
      </w:pPr>
    </w:p>
    <w:sectPr w:rsidR="004A4F88" w:rsidRPr="00FE1DD4" w:rsidSect="002840B0">
      <w:pgSz w:w="11906" w:h="16838"/>
      <w:pgMar w:top="142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132D6"/>
    <w:multiLevelType w:val="hybridMultilevel"/>
    <w:tmpl w:val="0C6E1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82"/>
    <w:rsid w:val="00012C97"/>
    <w:rsid w:val="00021033"/>
    <w:rsid w:val="00067F9A"/>
    <w:rsid w:val="00122376"/>
    <w:rsid w:val="001A205A"/>
    <w:rsid w:val="001E0B2F"/>
    <w:rsid w:val="001F3DDB"/>
    <w:rsid w:val="002130C3"/>
    <w:rsid w:val="00244B8F"/>
    <w:rsid w:val="00260B4A"/>
    <w:rsid w:val="002840B0"/>
    <w:rsid w:val="002A16E6"/>
    <w:rsid w:val="002A26A6"/>
    <w:rsid w:val="002A2F69"/>
    <w:rsid w:val="002B378F"/>
    <w:rsid w:val="002E34BE"/>
    <w:rsid w:val="00345F8C"/>
    <w:rsid w:val="003D0712"/>
    <w:rsid w:val="004323BA"/>
    <w:rsid w:val="0045484E"/>
    <w:rsid w:val="004A4F88"/>
    <w:rsid w:val="004A55A8"/>
    <w:rsid w:val="004A5EC0"/>
    <w:rsid w:val="004C686F"/>
    <w:rsid w:val="004E6063"/>
    <w:rsid w:val="00523B2D"/>
    <w:rsid w:val="005F4A57"/>
    <w:rsid w:val="00625838"/>
    <w:rsid w:val="00653298"/>
    <w:rsid w:val="006A624C"/>
    <w:rsid w:val="006B0347"/>
    <w:rsid w:val="006C0FAC"/>
    <w:rsid w:val="007566C9"/>
    <w:rsid w:val="007B715C"/>
    <w:rsid w:val="007D7902"/>
    <w:rsid w:val="007E0B77"/>
    <w:rsid w:val="007F6195"/>
    <w:rsid w:val="008A2536"/>
    <w:rsid w:val="008C769F"/>
    <w:rsid w:val="00924EE8"/>
    <w:rsid w:val="009668BB"/>
    <w:rsid w:val="009C0B98"/>
    <w:rsid w:val="009D1734"/>
    <w:rsid w:val="00AA74C4"/>
    <w:rsid w:val="00AE461B"/>
    <w:rsid w:val="00B35F11"/>
    <w:rsid w:val="00B526F4"/>
    <w:rsid w:val="00B97F7D"/>
    <w:rsid w:val="00BB6F50"/>
    <w:rsid w:val="00CE0D5C"/>
    <w:rsid w:val="00D523AC"/>
    <w:rsid w:val="00DA3C26"/>
    <w:rsid w:val="00E01A1C"/>
    <w:rsid w:val="00E21152"/>
    <w:rsid w:val="00E90EAD"/>
    <w:rsid w:val="00EB6C32"/>
    <w:rsid w:val="00EE696C"/>
    <w:rsid w:val="00F21787"/>
    <w:rsid w:val="00F81882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A83D"/>
  <w15:docId w15:val="{BC4952F0-D1F5-498D-A015-DE9CB8C6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D1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378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624C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unhideWhenUsed/>
    <w:rsid w:val="00E0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2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Per-Åke Bladh</cp:lastModifiedBy>
  <cp:revision>3</cp:revision>
  <cp:lastPrinted>2018-06-01T07:36:00Z</cp:lastPrinted>
  <dcterms:created xsi:type="dcterms:W3CDTF">2020-05-19T06:29:00Z</dcterms:created>
  <dcterms:modified xsi:type="dcterms:W3CDTF">2020-05-19T06:30:00Z</dcterms:modified>
</cp:coreProperties>
</file>